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Y="520"/>
        <w:tblW w:w="0" w:type="auto"/>
        <w:tblLook w:val="04A0" w:firstRow="1" w:lastRow="0" w:firstColumn="1" w:lastColumn="0" w:noHBand="0" w:noVBand="1"/>
      </w:tblPr>
      <w:tblGrid>
        <w:gridCol w:w="1998"/>
        <w:gridCol w:w="450"/>
        <w:gridCol w:w="2070"/>
        <w:gridCol w:w="450"/>
        <w:gridCol w:w="1872"/>
        <w:gridCol w:w="738"/>
        <w:gridCol w:w="1998"/>
      </w:tblGrid>
      <w:tr w:rsidR="005C29DD" w:rsidRPr="004A6154" w:rsidTr="00A64F44">
        <w:tc>
          <w:tcPr>
            <w:tcW w:w="1998" w:type="dxa"/>
          </w:tcPr>
          <w:p w:rsidR="005C29DD" w:rsidRPr="004A6154" w:rsidRDefault="005C29DD" w:rsidP="005C29DD">
            <w:pPr>
              <w:widowControl w:val="0"/>
              <w:spacing w:line="285" w:lineRule="auto"/>
              <w:jc w:val="center"/>
              <w:rPr>
                <w:rFonts w:ascii="Century Gothic" w:hAnsi="Century Gothic"/>
                <w:sz w:val="36"/>
                <w:szCs w:val="36"/>
              </w:rPr>
            </w:pPr>
            <w:bookmarkStart w:id="0" w:name="_GoBack" w:colFirst="6" w:colLast="6"/>
            <w:r w:rsidRPr="004A6154">
              <w:rPr>
                <w:rFonts w:ascii="Century Gothic" w:hAnsi="Century Gothic"/>
                <w:sz w:val="36"/>
                <w:szCs w:val="36"/>
              </w:rPr>
              <w:t>I</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find</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new</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o</w:t>
            </w:r>
            <w:r w:rsidRPr="004A6154">
              <w:rPr>
                <w:rFonts w:ascii="Century Gothic" w:hAnsi="Century Gothic"/>
                <w:sz w:val="36"/>
                <w:szCs w:val="36"/>
              </w:rPr>
              <w:t>nly</w:t>
            </w:r>
          </w:p>
        </w:tc>
      </w:tr>
      <w:bookmarkEnd w:id="0"/>
      <w:tr w:rsidR="005C29DD" w:rsidRPr="004A6154" w:rsidTr="00A64F44">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like</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this</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said</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l</w:t>
            </w:r>
            <w:r w:rsidRPr="004A6154">
              <w:rPr>
                <w:rFonts w:ascii="Century Gothic" w:hAnsi="Century Gothic"/>
                <w:sz w:val="36"/>
                <w:szCs w:val="36"/>
              </w:rPr>
              <w:t>ittle</w:t>
            </w:r>
          </w:p>
        </w:tc>
      </w:tr>
      <w:tr w:rsidR="005C29DD" w:rsidRPr="004A6154" w:rsidTr="00A64F44">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the</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from</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good</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j</w:t>
            </w:r>
            <w:r w:rsidRPr="004A6154">
              <w:rPr>
                <w:rFonts w:ascii="Century Gothic" w:hAnsi="Century Gothic"/>
                <w:sz w:val="36"/>
                <w:szCs w:val="36"/>
              </w:rPr>
              <w:t>ust</w:t>
            </w:r>
          </w:p>
        </w:tc>
      </w:tr>
      <w:tr w:rsidR="005C29DD" w:rsidRPr="004A6154" w:rsidTr="00A64F44">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and</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but</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was</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h</w:t>
            </w:r>
            <w:r w:rsidRPr="004A6154">
              <w:rPr>
                <w:rFonts w:ascii="Century Gothic" w:hAnsi="Century Gothic"/>
                <w:sz w:val="36"/>
                <w:szCs w:val="36"/>
              </w:rPr>
              <w:t>ave</w:t>
            </w:r>
          </w:p>
        </w:tc>
      </w:tr>
      <w:tr w:rsidR="005C29DD" w:rsidRPr="004A6154" w:rsidTr="00A64F44">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see</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on</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then</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h</w:t>
            </w:r>
            <w:r w:rsidRPr="004A6154">
              <w:rPr>
                <w:rFonts w:ascii="Century Gothic" w:hAnsi="Century Gothic"/>
                <w:sz w:val="36"/>
                <w:szCs w:val="36"/>
              </w:rPr>
              <w:t>elp</w:t>
            </w:r>
          </w:p>
        </w:tc>
      </w:tr>
      <w:tr w:rsidR="005C29DD" w:rsidRPr="004A6154" w:rsidTr="00A64F44">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we</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will</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ate</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o</w:t>
            </w:r>
            <w:r w:rsidRPr="004A6154">
              <w:rPr>
                <w:rFonts w:ascii="Century Gothic" w:hAnsi="Century Gothic"/>
                <w:sz w:val="36"/>
                <w:szCs w:val="36"/>
              </w:rPr>
              <w:t>ne</w:t>
            </w:r>
          </w:p>
        </w:tc>
      </w:tr>
      <w:tr w:rsidR="005C29DD" w:rsidRPr="004A6154" w:rsidTr="00A64F44">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a</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be</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could</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e</w:t>
            </w:r>
            <w:r w:rsidRPr="004A6154">
              <w:rPr>
                <w:rFonts w:ascii="Century Gothic" w:hAnsi="Century Gothic"/>
                <w:sz w:val="36"/>
                <w:szCs w:val="36"/>
              </w:rPr>
              <w:t>very</w:t>
            </w:r>
          </w:p>
        </w:tc>
      </w:tr>
      <w:tr w:rsidR="005C29DD" w:rsidRPr="004A6154" w:rsidTr="00A64F44">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to</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into</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she</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a</w:t>
            </w:r>
            <w:r w:rsidRPr="004A6154">
              <w:rPr>
                <w:rFonts w:ascii="Century Gothic" w:hAnsi="Century Gothic"/>
                <w:sz w:val="36"/>
                <w:szCs w:val="36"/>
              </w:rPr>
              <w:t>sk</w:t>
            </w:r>
          </w:p>
        </w:tc>
      </w:tr>
      <w:tr w:rsidR="005C29DD" w:rsidRPr="004A6154" w:rsidTr="00A64F44">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come</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that</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all</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w</w:t>
            </w:r>
            <w:r w:rsidRPr="004A6154">
              <w:rPr>
                <w:rFonts w:ascii="Century Gothic" w:hAnsi="Century Gothic"/>
                <w:sz w:val="36"/>
                <w:szCs w:val="36"/>
              </w:rPr>
              <w:t>alk</w:t>
            </w:r>
          </w:p>
        </w:tc>
      </w:tr>
      <w:tr w:rsidR="005C29DD" w:rsidRPr="004A6154" w:rsidTr="00A64F44">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me</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your</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over</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l</w:t>
            </w:r>
            <w:r w:rsidRPr="004A6154">
              <w:rPr>
                <w:rFonts w:ascii="Century Gothic" w:hAnsi="Century Gothic"/>
                <w:sz w:val="36"/>
                <w:szCs w:val="36"/>
              </w:rPr>
              <w:t>ook</w:t>
            </w:r>
          </w:p>
        </w:tc>
      </w:tr>
      <w:tr w:rsidR="005C29DD" w:rsidRPr="004A6154" w:rsidTr="00A64F44">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with</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who</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her</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o</w:t>
            </w:r>
            <w:r w:rsidRPr="004A6154">
              <w:rPr>
                <w:rFonts w:ascii="Century Gothic" w:hAnsi="Century Gothic"/>
                <w:sz w:val="36"/>
                <w:szCs w:val="36"/>
              </w:rPr>
              <w:t>ut</w:t>
            </w:r>
          </w:p>
        </w:tc>
      </w:tr>
      <w:tr w:rsidR="005C29DD" w:rsidRPr="004A6154" w:rsidTr="00A64F44">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my</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go</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when</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v</w:t>
            </w:r>
            <w:r w:rsidRPr="004A6154">
              <w:rPr>
                <w:rFonts w:ascii="Century Gothic" w:hAnsi="Century Gothic"/>
                <w:sz w:val="36"/>
                <w:szCs w:val="36"/>
              </w:rPr>
              <w:t>ery</w:t>
            </w:r>
          </w:p>
        </w:tc>
      </w:tr>
      <w:tr w:rsidR="005C29DD" w:rsidRPr="004A6154" w:rsidTr="00A64F44">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you</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for</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some</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t</w:t>
            </w:r>
            <w:r w:rsidRPr="004A6154">
              <w:rPr>
                <w:rFonts w:ascii="Century Gothic" w:hAnsi="Century Gothic"/>
                <w:sz w:val="36"/>
                <w:szCs w:val="36"/>
              </w:rPr>
              <w:t>heir</w:t>
            </w:r>
          </w:p>
        </w:tc>
      </w:tr>
      <w:tr w:rsidR="005C29DD" w:rsidRPr="004A6154" w:rsidTr="00A64F44">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what</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here</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he</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s</w:t>
            </w:r>
            <w:r w:rsidRPr="004A6154">
              <w:rPr>
                <w:rFonts w:ascii="Century Gothic" w:hAnsi="Century Gothic"/>
                <w:sz w:val="36"/>
                <w:szCs w:val="36"/>
              </w:rPr>
              <w:t>aw</w:t>
            </w:r>
          </w:p>
        </w:tc>
      </w:tr>
      <w:tr w:rsidR="005C29DD" w:rsidRPr="004A6154" w:rsidTr="00A64F44">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are</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they</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no</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p</w:t>
            </w:r>
            <w:r w:rsidRPr="004A6154">
              <w:rPr>
                <w:rFonts w:ascii="Century Gothic" w:hAnsi="Century Gothic"/>
                <w:sz w:val="36"/>
                <w:szCs w:val="36"/>
              </w:rPr>
              <w:t>ut</w:t>
            </w:r>
          </w:p>
        </w:tc>
      </w:tr>
      <w:tr w:rsidR="005C29DD" w:rsidRPr="004A6154" w:rsidTr="00A64F44">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now</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soon</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away</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o</w:t>
            </w:r>
            <w:r w:rsidRPr="004A6154">
              <w:rPr>
                <w:rFonts w:ascii="Century Gothic" w:hAnsi="Century Gothic"/>
                <w:sz w:val="36"/>
                <w:szCs w:val="36"/>
              </w:rPr>
              <w:t>ff</w:t>
            </w:r>
          </w:p>
        </w:tc>
      </w:tr>
      <w:tr w:rsidR="005C29DD" w:rsidRPr="004A6154" w:rsidTr="00A64F44">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is</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up</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must</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sidRPr="004A6154">
              <w:rPr>
                <w:rFonts w:ascii="Century Gothic" w:hAnsi="Century Gothic"/>
                <w:sz w:val="36"/>
                <w:szCs w:val="36"/>
              </w:rPr>
              <w:t>take</w:t>
            </w:r>
          </w:p>
        </w:tc>
      </w:tr>
      <w:tr w:rsidR="005C29DD" w:rsidRPr="004A6154" w:rsidTr="00A64F44">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how</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make</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by</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our</w:t>
            </w:r>
          </w:p>
        </w:tc>
      </w:tr>
      <w:tr w:rsidR="005C29DD" w:rsidRPr="004A6154" w:rsidTr="00CC27A4">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of</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play</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tcPr>
          <w:p w:rsidR="005C29DD" w:rsidRPr="004A6154" w:rsidRDefault="005C29DD" w:rsidP="005C29DD">
            <w:pPr>
              <w:jc w:val="center"/>
              <w:rPr>
                <w:rFonts w:ascii="Century Gothic" w:hAnsi="Century Gothic"/>
                <w:sz w:val="36"/>
                <w:szCs w:val="36"/>
              </w:rPr>
            </w:pPr>
            <w:r w:rsidRPr="004A6154">
              <w:rPr>
                <w:rFonts w:ascii="Century Gothic" w:hAnsi="Century Gothic"/>
                <w:color w:val="000000"/>
                <w:kern w:val="28"/>
                <w:sz w:val="36"/>
                <w:szCs w:val="36"/>
                <w14:cntxtAlts/>
              </w:rPr>
              <w:t>there</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day</w:t>
            </w:r>
          </w:p>
        </w:tc>
      </w:tr>
      <w:tr w:rsidR="005C29DD" w:rsidRPr="004A6154" w:rsidTr="003A69AE">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so</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tcPr>
          <w:p w:rsidR="005C29DD" w:rsidRPr="004A6154" w:rsidRDefault="005C29DD" w:rsidP="005C29DD">
            <w:pPr>
              <w:widowControl w:val="0"/>
              <w:spacing w:line="285" w:lineRule="auto"/>
              <w:jc w:val="center"/>
              <w:rPr>
                <w:rFonts w:ascii="Century Gothic" w:hAnsi="Century Gothic"/>
                <w:sz w:val="36"/>
                <w:szCs w:val="36"/>
              </w:rPr>
            </w:pPr>
            <w:r w:rsidRPr="004A6154">
              <w:rPr>
                <w:rFonts w:ascii="Century Gothic" w:hAnsi="Century Gothic"/>
                <w:sz w:val="36"/>
                <w:szCs w:val="36"/>
              </w:rPr>
              <w:t>them</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d</w:t>
            </w:r>
            <w:r w:rsidRPr="004A6154">
              <w:rPr>
                <w:rFonts w:ascii="Century Gothic" w:hAnsi="Century Gothic"/>
                <w:sz w:val="36"/>
                <w:szCs w:val="36"/>
              </w:rPr>
              <w:t>o</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too</w:t>
            </w:r>
          </w:p>
        </w:tc>
      </w:tr>
      <w:tr w:rsidR="005C29DD" w:rsidRPr="004A6154" w:rsidTr="003A69AE">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many</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give</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d</w:t>
            </w:r>
            <w:r w:rsidRPr="004A6154">
              <w:rPr>
                <w:rFonts w:ascii="Century Gothic" w:hAnsi="Century Gothic"/>
                <w:sz w:val="36"/>
                <w:szCs w:val="36"/>
              </w:rPr>
              <w:t>own</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show</w:t>
            </w:r>
          </w:p>
        </w:tc>
      </w:tr>
      <w:tr w:rsidR="005C29DD" w:rsidRPr="004A6154" w:rsidTr="00A64F44">
        <w:tc>
          <w:tcPr>
            <w:tcW w:w="1998"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sz w:val="36"/>
                <w:szCs w:val="36"/>
              </w:rPr>
              <w:t>where</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2070" w:type="dxa"/>
            <w:vAlign w:val="center"/>
          </w:tcPr>
          <w:p w:rsidR="005C29DD" w:rsidRPr="004A6154" w:rsidRDefault="005C29DD" w:rsidP="005C29DD">
            <w:pPr>
              <w:widowControl w:val="0"/>
              <w:spacing w:line="285" w:lineRule="auto"/>
              <w:jc w:val="center"/>
              <w:rPr>
                <w:rFonts w:ascii="Century Gothic" w:hAnsi="Century Gothic"/>
                <w:color w:val="000000"/>
                <w:kern w:val="28"/>
                <w:sz w:val="36"/>
                <w:szCs w:val="36"/>
                <w14:cntxtAlts/>
              </w:rPr>
            </w:pPr>
            <w:r w:rsidRPr="004A6154">
              <w:rPr>
                <w:rFonts w:ascii="Century Gothic" w:hAnsi="Century Gothic"/>
                <w:color w:val="000000"/>
                <w:kern w:val="28"/>
                <w:sz w:val="36"/>
                <w:szCs w:val="36"/>
                <w14:cntxtAlts/>
              </w:rPr>
              <w:t>say</w:t>
            </w:r>
          </w:p>
        </w:tc>
        <w:tc>
          <w:tcPr>
            <w:tcW w:w="450" w:type="dxa"/>
            <w:tcBorders>
              <w:top w:val="nil"/>
              <w:bottom w:val="nil"/>
            </w:tcBorders>
          </w:tcPr>
          <w:p w:rsidR="005C29DD" w:rsidRPr="004A6154" w:rsidRDefault="005C29DD" w:rsidP="005C29DD">
            <w:pPr>
              <w:jc w:val="center"/>
              <w:rPr>
                <w:rFonts w:ascii="Century Gothic" w:hAnsi="Century Gothic"/>
                <w:sz w:val="36"/>
                <w:szCs w:val="36"/>
              </w:rPr>
            </w:pPr>
          </w:p>
        </w:tc>
        <w:tc>
          <w:tcPr>
            <w:tcW w:w="1872" w:type="dxa"/>
          </w:tcPr>
          <w:p w:rsidR="005C29DD" w:rsidRPr="004A6154" w:rsidRDefault="005C29DD" w:rsidP="005C29DD">
            <w:pPr>
              <w:jc w:val="center"/>
              <w:rPr>
                <w:rFonts w:ascii="Century Gothic" w:hAnsi="Century Gothic"/>
                <w:sz w:val="36"/>
                <w:szCs w:val="36"/>
              </w:rPr>
            </w:pPr>
            <w:r>
              <w:rPr>
                <w:rFonts w:ascii="Century Gothic" w:hAnsi="Century Gothic"/>
                <w:sz w:val="36"/>
                <w:szCs w:val="36"/>
              </w:rPr>
              <w:t>went</w:t>
            </w:r>
          </w:p>
        </w:tc>
        <w:tc>
          <w:tcPr>
            <w:tcW w:w="738" w:type="dxa"/>
            <w:tcBorders>
              <w:top w:val="nil"/>
              <w:bottom w:val="nil"/>
            </w:tcBorders>
          </w:tcPr>
          <w:p w:rsidR="005C29DD" w:rsidRPr="004A6154" w:rsidRDefault="005C29DD" w:rsidP="005C29DD">
            <w:pPr>
              <w:jc w:val="center"/>
              <w:rPr>
                <w:rFonts w:ascii="Century Gothic" w:hAnsi="Century Gothic"/>
                <w:sz w:val="36"/>
                <w:szCs w:val="36"/>
              </w:rPr>
            </w:pPr>
          </w:p>
        </w:tc>
        <w:tc>
          <w:tcPr>
            <w:tcW w:w="1998" w:type="dxa"/>
          </w:tcPr>
          <w:p w:rsidR="005C29DD" w:rsidRPr="004A6154" w:rsidRDefault="005C29DD" w:rsidP="005C29DD">
            <w:pPr>
              <w:jc w:val="center"/>
              <w:rPr>
                <w:rFonts w:ascii="Century Gothic" w:hAnsi="Century Gothic"/>
                <w:sz w:val="36"/>
                <w:szCs w:val="36"/>
              </w:rPr>
            </w:pPr>
          </w:p>
        </w:tc>
      </w:tr>
    </w:tbl>
    <w:p w:rsidR="00510E79" w:rsidRPr="004A6154" w:rsidRDefault="002C6E00" w:rsidP="00D5327E">
      <w:pPr>
        <w:rPr>
          <w:rFonts w:ascii="Century Gothic" w:hAnsi="Century Gothic"/>
          <w:sz w:val="36"/>
          <w:szCs w:val="36"/>
        </w:rPr>
      </w:pPr>
    </w:p>
    <w:sectPr w:rsidR="00510E79" w:rsidRPr="004A615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7E" w:rsidRDefault="00D5327E" w:rsidP="00D5327E">
      <w:pPr>
        <w:spacing w:after="0" w:line="240" w:lineRule="auto"/>
      </w:pPr>
      <w:r>
        <w:separator/>
      </w:r>
    </w:p>
  </w:endnote>
  <w:endnote w:type="continuationSeparator" w:id="0">
    <w:p w:rsidR="00D5327E" w:rsidRDefault="00D5327E" w:rsidP="00D5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7E" w:rsidRPr="00D5327E" w:rsidRDefault="00D5327E">
    <w:pPr>
      <w:pStyle w:val="Footer"/>
      <w:rPr>
        <w:rFonts w:ascii="Century Gothic" w:hAnsi="Century Gothic"/>
        <w:sz w:val="24"/>
        <w:szCs w:val="24"/>
      </w:rPr>
    </w:pPr>
    <w:r w:rsidRPr="00D5327E">
      <w:rPr>
        <w:rFonts w:ascii="Century Gothic" w:hAnsi="Century Gothic"/>
        <w:sz w:val="24"/>
        <w:szCs w:val="24"/>
      </w:rPr>
      <w:t>Here are all of the sight words for Kindergarten if you would like to work ahead with your child. Please start with the first column on the left. Once the they know those then move on to the next. Thanks and happy practicing!</w:t>
    </w:r>
  </w:p>
  <w:p w:rsidR="00D5327E" w:rsidRDefault="00D53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7E" w:rsidRDefault="00D5327E" w:rsidP="00D5327E">
      <w:pPr>
        <w:spacing w:after="0" w:line="240" w:lineRule="auto"/>
      </w:pPr>
      <w:r>
        <w:separator/>
      </w:r>
    </w:p>
  </w:footnote>
  <w:footnote w:type="continuationSeparator" w:id="0">
    <w:p w:rsidR="00D5327E" w:rsidRDefault="00D5327E" w:rsidP="00D53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eastAsiaTheme="majorEastAsia" w:hAnsi="Century Gothic" w:cstheme="majorBidi"/>
        <w:sz w:val="44"/>
        <w:szCs w:val="44"/>
      </w:rPr>
      <w:alias w:val="Title"/>
      <w:id w:val="77738743"/>
      <w:placeholder>
        <w:docPart w:val="36E5DDD4775642EDAE1FF3444D0E971C"/>
      </w:placeholder>
      <w:dataBinding w:prefixMappings="xmlns:ns0='http://schemas.openxmlformats.org/package/2006/metadata/core-properties' xmlns:ns1='http://purl.org/dc/elements/1.1/'" w:xpath="/ns0:coreProperties[1]/ns1:title[1]" w:storeItemID="{6C3C8BC8-F283-45AE-878A-BAB7291924A1}"/>
      <w:text/>
    </w:sdtPr>
    <w:sdtEndPr/>
    <w:sdtContent>
      <w:p w:rsidR="00D5327E" w:rsidRPr="00D5327E" w:rsidRDefault="00D5327E">
        <w:pPr>
          <w:pStyle w:val="Header"/>
          <w:pBdr>
            <w:bottom w:val="thickThinSmallGap" w:sz="24" w:space="1" w:color="622423" w:themeColor="accent2" w:themeShade="7F"/>
          </w:pBdr>
          <w:jc w:val="center"/>
          <w:rPr>
            <w:rFonts w:ascii="Century Gothic" w:eastAsiaTheme="majorEastAsia" w:hAnsi="Century Gothic" w:cstheme="majorBidi"/>
            <w:sz w:val="44"/>
            <w:szCs w:val="44"/>
          </w:rPr>
        </w:pPr>
        <w:r w:rsidRPr="00D5327E">
          <w:rPr>
            <w:rFonts w:ascii="Century Gothic" w:eastAsiaTheme="majorEastAsia" w:hAnsi="Century Gothic" w:cstheme="majorBidi"/>
            <w:sz w:val="44"/>
            <w:szCs w:val="44"/>
          </w:rPr>
          <w:t>Kindergarten Sight Word List</w:t>
        </w:r>
      </w:p>
    </w:sdtContent>
  </w:sdt>
  <w:p w:rsidR="00D5327E" w:rsidRDefault="00D532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54"/>
    <w:rsid w:val="002C6E00"/>
    <w:rsid w:val="004536B0"/>
    <w:rsid w:val="004A6154"/>
    <w:rsid w:val="005C29DD"/>
    <w:rsid w:val="007A0CC6"/>
    <w:rsid w:val="00A64F44"/>
    <w:rsid w:val="00D5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3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27E"/>
  </w:style>
  <w:style w:type="paragraph" w:styleId="Footer">
    <w:name w:val="footer"/>
    <w:basedOn w:val="Normal"/>
    <w:link w:val="FooterChar"/>
    <w:uiPriority w:val="99"/>
    <w:unhideWhenUsed/>
    <w:rsid w:val="00D53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27E"/>
  </w:style>
  <w:style w:type="paragraph" w:styleId="BalloonText">
    <w:name w:val="Balloon Text"/>
    <w:basedOn w:val="Normal"/>
    <w:link w:val="BalloonTextChar"/>
    <w:uiPriority w:val="99"/>
    <w:semiHidden/>
    <w:unhideWhenUsed/>
    <w:rsid w:val="00D53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3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27E"/>
  </w:style>
  <w:style w:type="paragraph" w:styleId="Footer">
    <w:name w:val="footer"/>
    <w:basedOn w:val="Normal"/>
    <w:link w:val="FooterChar"/>
    <w:uiPriority w:val="99"/>
    <w:unhideWhenUsed/>
    <w:rsid w:val="00D53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27E"/>
  </w:style>
  <w:style w:type="paragraph" w:styleId="BalloonText">
    <w:name w:val="Balloon Text"/>
    <w:basedOn w:val="Normal"/>
    <w:link w:val="BalloonTextChar"/>
    <w:uiPriority w:val="99"/>
    <w:semiHidden/>
    <w:unhideWhenUsed/>
    <w:rsid w:val="00D53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E5DDD4775642EDAE1FF3444D0E971C"/>
        <w:category>
          <w:name w:val="General"/>
          <w:gallery w:val="placeholder"/>
        </w:category>
        <w:types>
          <w:type w:val="bbPlcHdr"/>
        </w:types>
        <w:behaviors>
          <w:behavior w:val="content"/>
        </w:behaviors>
        <w:guid w:val="{AC78D53D-6AB6-49C9-B2F7-35294AC262BC}"/>
      </w:docPartPr>
      <w:docPartBody>
        <w:p w:rsidR="00FF244C" w:rsidRDefault="00EB6891" w:rsidP="00EB6891">
          <w:pPr>
            <w:pStyle w:val="36E5DDD4775642EDAE1FF3444D0E971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91"/>
    <w:rsid w:val="00EB6891"/>
    <w:rsid w:val="00FF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E5DDD4775642EDAE1FF3444D0E971C">
    <w:name w:val="36E5DDD4775642EDAE1FF3444D0E971C"/>
    <w:rsid w:val="00EB6891"/>
  </w:style>
  <w:style w:type="paragraph" w:customStyle="1" w:styleId="7322E9F92B0B45E09DE0C039E284B4F8">
    <w:name w:val="7322E9F92B0B45E09DE0C039E284B4F8"/>
    <w:rsid w:val="00EB68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E5DDD4775642EDAE1FF3444D0E971C">
    <w:name w:val="36E5DDD4775642EDAE1FF3444D0E971C"/>
    <w:rsid w:val="00EB6891"/>
  </w:style>
  <w:style w:type="paragraph" w:customStyle="1" w:styleId="7322E9F92B0B45E09DE0C039E284B4F8">
    <w:name w:val="7322E9F92B0B45E09DE0C039E284B4F8"/>
    <w:rsid w:val="00EB6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2</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Kindergarten Sight Word List</vt:lpstr>
    </vt:vector>
  </TitlesOfParts>
  <Company>Ferndale Public Schools</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Sight Word List</dc:title>
  <dc:creator>Lynne Dallmann</dc:creator>
  <cp:lastModifiedBy>Lynne Dallmann</cp:lastModifiedBy>
  <cp:revision>5</cp:revision>
  <cp:lastPrinted>2018-12-03T13:04:00Z</cp:lastPrinted>
  <dcterms:created xsi:type="dcterms:W3CDTF">2018-11-29T21:45:00Z</dcterms:created>
  <dcterms:modified xsi:type="dcterms:W3CDTF">2018-12-03T21:09:00Z</dcterms:modified>
</cp:coreProperties>
</file>